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26D814" w14:textId="07ABD12F" w:rsidR="00124CFC" w:rsidRPr="00796070" w:rsidRDefault="00796070">
      <w:pPr>
        <w:rPr>
          <w:b/>
        </w:rPr>
      </w:pPr>
      <w:r w:rsidRPr="00796070">
        <w:rPr>
          <w:b/>
        </w:rPr>
        <w:t>Instructions on how to run the Framework Model</w:t>
      </w:r>
      <w:r w:rsidR="00636ADB">
        <w:rPr>
          <w:b/>
        </w:rPr>
        <w:t xml:space="preserve"> (v1.5)</w:t>
      </w:r>
      <w:r w:rsidRPr="00796070">
        <w:rPr>
          <w:b/>
        </w:rPr>
        <w:t xml:space="preserve"> in MATLAB</w:t>
      </w:r>
    </w:p>
    <w:p w14:paraId="5E3C3754" w14:textId="5864B300" w:rsidR="00796070" w:rsidRDefault="00262457">
      <w:r>
        <w:t>In v1.0, t</w:t>
      </w:r>
      <w:r w:rsidR="00796070">
        <w:t>he main run function is frameworkmodel.m</w:t>
      </w:r>
      <w:r w:rsidR="004A04D0">
        <w:t>,</w:t>
      </w:r>
      <w:r w:rsidR="00796070">
        <w:t xml:space="preserve"> </w:t>
      </w:r>
      <w:r w:rsidR="004A04D0">
        <w:t>which</w:t>
      </w:r>
      <w:r w:rsidR="00796070">
        <w:t xml:space="preserve"> requires input argument</w:t>
      </w:r>
      <w:r w:rsidR="00BC167E">
        <w:t>s</w:t>
      </w:r>
      <w:r w:rsidR="00796070">
        <w:t xml:space="preserve"> of temperature</w:t>
      </w:r>
      <w:r w:rsidR="00BC167E">
        <w:t xml:space="preserve"> (in </w:t>
      </w:r>
      <w:r w:rsidR="00BC167E" w:rsidRPr="00BC167E">
        <w:rPr>
          <w:vertAlign w:val="superscript"/>
        </w:rPr>
        <w:t>0</w:t>
      </w:r>
      <w:r w:rsidR="00BC167E">
        <w:t>C)</w:t>
      </w:r>
      <w:r w:rsidR="00796070">
        <w:t>, sunrise and sunset times (in the 24-hour format), CO</w:t>
      </w:r>
      <w:r w:rsidR="00796070" w:rsidRPr="000A534B">
        <w:rPr>
          <w:vertAlign w:val="subscript"/>
        </w:rPr>
        <w:t>2</w:t>
      </w:r>
      <w:r w:rsidR="00796070">
        <w:t xml:space="preserve"> level (in kPa which is about one tenth of a ppm), light intensity (in micromol m</w:t>
      </w:r>
      <w:r w:rsidR="00796070" w:rsidRPr="000A534B">
        <w:rPr>
          <w:vertAlign w:val="superscript"/>
        </w:rPr>
        <w:t>-2</w:t>
      </w:r>
      <w:r w:rsidR="00796070">
        <w:t xml:space="preserve"> s</w:t>
      </w:r>
      <w:r w:rsidR="00796070" w:rsidRPr="000A534B">
        <w:rPr>
          <w:vertAlign w:val="superscript"/>
        </w:rPr>
        <w:t>-1</w:t>
      </w:r>
      <w:r w:rsidR="00796070">
        <w:t>), genotype</w:t>
      </w:r>
      <w:r w:rsidR="00722670">
        <w:t xml:space="preserve"> </w:t>
      </w:r>
      <w:r w:rsidR="00796070">
        <w:t>(1 for Ler, 2 for Col) and probability of leaf appearance (0-1).</w:t>
      </w:r>
    </w:p>
    <w:p w14:paraId="2A33F05A" w14:textId="7586CF85" w:rsidR="00262457" w:rsidRDefault="00262457">
      <w:r>
        <w:t>In v1.5, wrapper.m is used to run frameworkmodel_v1</w:t>
      </w:r>
      <w:r w:rsidR="000709AD">
        <w:t xml:space="preserve">_5.m for one or more climate matrices, allowing </w:t>
      </w:r>
      <w:r w:rsidR="00D80D70">
        <w:t>temperature</w:t>
      </w:r>
      <w:r w:rsidR="000709AD">
        <w:t xml:space="preserve"> dynamics to be incorporated. </w:t>
      </w:r>
    </w:p>
    <w:p w14:paraId="472376F8" w14:textId="77777777" w:rsidR="00826C6E" w:rsidRPr="005C2028" w:rsidRDefault="00826C6E">
      <w:r>
        <w:t>A few parameters that should be calibrated to experimental data:</w:t>
      </w:r>
    </w:p>
    <w:p w14:paraId="3697DFB0" w14:textId="7F83B350" w:rsidR="00826C6E" w:rsidRPr="005C2028" w:rsidRDefault="00826C6E" w:rsidP="00826C6E">
      <w:pPr>
        <w:pStyle w:val="ListParagraph"/>
        <w:numPr>
          <w:ilvl w:val="0"/>
          <w:numId w:val="1"/>
        </w:numPr>
      </w:pPr>
      <w:r w:rsidRPr="005C2028">
        <w:t xml:space="preserve">Water content </w:t>
      </w:r>
      <w:r w:rsidRPr="00BC72A5">
        <w:t xml:space="preserve">(line </w:t>
      </w:r>
      <w:r w:rsidR="00113C9B" w:rsidRPr="005C2028">
        <w:t>73</w:t>
      </w:r>
      <w:r w:rsidR="00BC72A5">
        <w:t>4</w:t>
      </w:r>
      <w:r w:rsidRPr="005C2028">
        <w:t xml:space="preserve"> in frameworkmodel</w:t>
      </w:r>
      <w:r w:rsidR="00113C9B" w:rsidRPr="005C2028">
        <w:t>_v1_5</w:t>
      </w:r>
      <w:r w:rsidRPr="005C2028">
        <w:t>.m)</w:t>
      </w:r>
      <w:r w:rsidR="002C4205" w:rsidRPr="005C2028">
        <w:t xml:space="preserve"> </w:t>
      </w:r>
      <w:r w:rsidR="00BE30C9" w:rsidRPr="005C2028">
        <w:t xml:space="preserve"> </w:t>
      </w:r>
    </w:p>
    <w:p w14:paraId="24F2FBCF" w14:textId="2CC4D375" w:rsidR="00826C6E" w:rsidRDefault="00826C6E" w:rsidP="00113C9B">
      <w:pPr>
        <w:pStyle w:val="ListParagraph"/>
        <w:numPr>
          <w:ilvl w:val="0"/>
          <w:numId w:val="1"/>
        </w:numPr>
      </w:pPr>
      <w:r w:rsidRPr="005C2028">
        <w:t xml:space="preserve">Flowering time, which can be adjusted </w:t>
      </w:r>
      <w:r w:rsidR="00113C9B" w:rsidRPr="005C2028">
        <w:t>by changing</w:t>
      </w:r>
      <w:r w:rsidRPr="005C2028">
        <w:t xml:space="preserve"> the threshold value</w:t>
      </w:r>
      <w:r w:rsidR="00113C9B" w:rsidRPr="005C2028">
        <w:t xml:space="preserve"> of </w:t>
      </w:r>
      <w:r w:rsidR="00113C9B" w:rsidRPr="00D80D70">
        <w:rPr>
          <w:i/>
          <w:iCs/>
        </w:rPr>
        <w:t>FT</w:t>
      </w:r>
      <w:r w:rsidRPr="005C2028">
        <w:t xml:space="preserve"> in </w:t>
      </w:r>
      <w:r w:rsidR="00113C9B" w:rsidRPr="005C2028">
        <w:t>the frameworkmodel_v1_5.m (line 60 for Ler and line 70 for C</w:t>
      </w:r>
      <w:r w:rsidR="00113C9B">
        <w:t>olumbia).</w:t>
      </w:r>
    </w:p>
    <w:p w14:paraId="15F0F138" w14:textId="14444E29" w:rsidR="00D32387" w:rsidRDefault="00831F05" w:rsidP="00D32387">
      <w:r>
        <w:t xml:space="preserve">A few aspects of framework model v1.0 were adjusted to </w:t>
      </w:r>
      <w:r w:rsidR="002431BA">
        <w:t>improve simulations of growth rate in</w:t>
      </w:r>
      <w:r>
        <w:t xml:space="preserve"> dynam</w:t>
      </w:r>
      <w:r w:rsidR="00073934">
        <w:t>ic temperature conditions</w:t>
      </w:r>
      <w:r w:rsidR="005C2028">
        <w:t xml:space="preserve">. Ideally, these should be </w:t>
      </w:r>
      <w:r w:rsidR="008A2C28">
        <w:t>replaced</w:t>
      </w:r>
      <w:r w:rsidR="005C2028">
        <w:t xml:space="preserve"> </w:t>
      </w:r>
      <w:r w:rsidR="002431BA">
        <w:t xml:space="preserve">with biologically meaningful relationships </w:t>
      </w:r>
      <w:r w:rsidR="005C2028">
        <w:t>in future iterations</w:t>
      </w:r>
      <w:r w:rsidR="002431BA">
        <w:t>:</w:t>
      </w:r>
      <w:r w:rsidR="005C2028">
        <w:t xml:space="preserve"> </w:t>
      </w:r>
    </w:p>
    <w:p w14:paraId="22D5DFC0" w14:textId="1B774527" w:rsidR="005C2028" w:rsidRDefault="008A2C28" w:rsidP="005C2028">
      <w:pPr>
        <w:pStyle w:val="ListParagraph"/>
        <w:numPr>
          <w:ilvl w:val="0"/>
          <w:numId w:val="3"/>
        </w:numPr>
      </w:pPr>
      <w:r>
        <w:t xml:space="preserve">The relationship between Specific </w:t>
      </w:r>
      <w:r w:rsidR="002431BA">
        <w:t>Leaf Area (SLA) and temperature (lines 593 to 606 in frameworkmodel_v1_5.m)</w:t>
      </w:r>
    </w:p>
    <w:p w14:paraId="49A49CDE" w14:textId="403C7E5A" w:rsidR="002431BA" w:rsidRDefault="00A86DC0" w:rsidP="005C2028">
      <w:pPr>
        <w:pStyle w:val="ListParagraph"/>
        <w:numPr>
          <w:ilvl w:val="0"/>
          <w:numId w:val="3"/>
        </w:numPr>
      </w:pPr>
      <w:r>
        <w:t>The relationship between respiration and temperature (line 24 in mainres.m).</w:t>
      </w:r>
    </w:p>
    <w:p w14:paraId="6BC8272C" w14:textId="73EC1B0E" w:rsidR="0090372C" w:rsidRDefault="00A46DA3" w:rsidP="0090372C">
      <w:r>
        <w:t>FM v1.5 LTP+GE is the default model in which temperature influences both gene expression and leaf tissue production. T</w:t>
      </w:r>
      <w:r w:rsidR="0090372C">
        <w:t>he different model variants can be used by doing the following:</w:t>
      </w:r>
    </w:p>
    <w:p w14:paraId="4F2F144D" w14:textId="1D435DE7" w:rsidR="00A46DA3" w:rsidRDefault="006C30F8" w:rsidP="0090372C">
      <w:pPr>
        <w:pStyle w:val="ListParagraph"/>
        <w:numPr>
          <w:ilvl w:val="0"/>
          <w:numId w:val="4"/>
        </w:numPr>
      </w:pPr>
      <w:r>
        <w:t>FM</w:t>
      </w:r>
      <w:r w:rsidR="00A46DA3">
        <w:t xml:space="preserve"> </w:t>
      </w:r>
      <w:r w:rsidR="00FC348C">
        <w:t>v1.5</w:t>
      </w:r>
      <w:r w:rsidR="00A46DA3">
        <w:t>-GE</w:t>
      </w:r>
      <w:r w:rsidR="00FC348C">
        <w:t xml:space="preserve"> (gene expression only)</w:t>
      </w:r>
      <w:r w:rsidR="00A46DA3">
        <w:t xml:space="preserve">: </w:t>
      </w:r>
      <w:r w:rsidR="00A876A9">
        <w:t>Uncomment line 687 in frameworkmodel_v1_5.m</w:t>
      </w:r>
    </w:p>
    <w:p w14:paraId="4428B07B" w14:textId="3C76319F" w:rsidR="00A876A9" w:rsidRDefault="00A46DA3" w:rsidP="003B2C3B">
      <w:pPr>
        <w:pStyle w:val="ListParagraph"/>
        <w:numPr>
          <w:ilvl w:val="0"/>
          <w:numId w:val="4"/>
        </w:numPr>
      </w:pPr>
      <w:r>
        <w:t xml:space="preserve">FM v1.5-LTP (Leaf tissue production only): </w:t>
      </w:r>
      <w:r w:rsidR="00A876A9">
        <w:t xml:space="preserve">Un-comment lines 30 to 32 and 62 to 70 in flowering_RHS_CO_SVP.m to make </w:t>
      </w:r>
      <w:r w:rsidR="00A876A9">
        <w:rPr>
          <w:i/>
          <w:iCs/>
        </w:rPr>
        <w:t xml:space="preserve">FT </w:t>
      </w:r>
      <w:r w:rsidR="00A876A9">
        <w:t xml:space="preserve">transcription </w:t>
      </w:r>
      <w:r w:rsidR="0009264E">
        <w:t>insensitive to temperature changes</w:t>
      </w:r>
    </w:p>
    <w:p w14:paraId="1D5A7E46" w14:textId="3A77522B" w:rsidR="0018456D" w:rsidRDefault="0018456D" w:rsidP="0018456D">
      <w:r>
        <w:t xml:space="preserve">A couple of other notes </w:t>
      </w:r>
      <w:r w:rsidR="00DD62A0">
        <w:t xml:space="preserve">that we came across as we were working with these models. </w:t>
      </w:r>
      <w:r>
        <w:t xml:space="preserve"> </w:t>
      </w:r>
    </w:p>
    <w:p w14:paraId="43DBAD90" w14:textId="3F3DDE21" w:rsidR="0018456D" w:rsidRDefault="0018456D" w:rsidP="0018456D">
      <w:pPr>
        <w:pStyle w:val="ListParagraph"/>
        <w:numPr>
          <w:ilvl w:val="0"/>
          <w:numId w:val="5"/>
        </w:numPr>
      </w:pPr>
      <w:r>
        <w:t>The broken-stick function used to model leaf production</w:t>
      </w:r>
      <w:r w:rsidR="00493018">
        <w:t xml:space="preserve"> rate</w:t>
      </w:r>
      <w:r>
        <w:t xml:space="preserve"> does</w:t>
      </w:r>
      <w:r w:rsidR="00BE0E47">
        <w:t xml:space="preserve"> not</w:t>
      </w:r>
      <w:r>
        <w:t xml:space="preserve"> seem to hold for long-lived plants</w:t>
      </w:r>
      <w:r w:rsidR="00DD62A0">
        <w:t xml:space="preserve"> (</w:t>
      </w:r>
      <w:r>
        <w:t>as in short-day-grown plants</w:t>
      </w:r>
      <w:r w:rsidR="00DD62A0">
        <w:t xml:space="preserve">) </w:t>
      </w:r>
      <w:r>
        <w:t xml:space="preserve">at least once our new models were incorporated. </w:t>
      </w:r>
    </w:p>
    <w:p w14:paraId="656BEF7F" w14:textId="62801A21" w:rsidR="0018456D" w:rsidRDefault="00DD62A0" w:rsidP="0018456D">
      <w:pPr>
        <w:pStyle w:val="ListParagraph"/>
        <w:numPr>
          <w:ilvl w:val="0"/>
          <w:numId w:val="5"/>
        </w:numPr>
      </w:pPr>
      <w:r>
        <w:t xml:space="preserve">Although the framework model allows for changing light levels, v1_5 is very sensitive to light level changes as this affects leaf area, so if different light levels are desired, additional calibration will likely be needed. </w:t>
      </w:r>
    </w:p>
    <w:p w14:paraId="0084DDF0" w14:textId="7B81B2CE" w:rsidR="00DD62A0" w:rsidRDefault="00DD62A0" w:rsidP="0018456D">
      <w:pPr>
        <w:pStyle w:val="ListParagraph"/>
        <w:numPr>
          <w:ilvl w:val="0"/>
          <w:numId w:val="5"/>
        </w:numPr>
      </w:pPr>
      <w:r>
        <w:t xml:space="preserve">The beta function used to model </w:t>
      </w:r>
      <w:r>
        <w:rPr>
          <w:i/>
          <w:iCs/>
        </w:rPr>
        <w:t xml:space="preserve">FT </w:t>
      </w:r>
      <w:r>
        <w:t xml:space="preserve">levels across leaves and plants of different ages seems to oscillate. It was necessary to artificially bind it once it reached its minimum value, otherwise </w:t>
      </w:r>
      <w:r>
        <w:rPr>
          <w:i/>
          <w:iCs/>
        </w:rPr>
        <w:t xml:space="preserve">FT </w:t>
      </w:r>
      <w:r>
        <w:t xml:space="preserve">in the leaves was overestimated.  </w:t>
      </w:r>
    </w:p>
    <w:p w14:paraId="24C48E9F" w14:textId="77777777" w:rsidR="00482F05" w:rsidRDefault="00796070">
      <w:r>
        <w:t>MATLAB-file</w:t>
      </w:r>
      <w:r w:rsidR="00482F05">
        <w:t xml:space="preserve"> directory</w:t>
      </w:r>
      <w:r w:rsidR="000A534B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29"/>
        <w:gridCol w:w="4487"/>
      </w:tblGrid>
      <w:tr w:rsidR="00A76918" w:rsidRPr="00796070" w14:paraId="2C690AB0" w14:textId="77777777" w:rsidTr="00A76918">
        <w:tc>
          <w:tcPr>
            <w:tcW w:w="4529" w:type="dxa"/>
            <w:shd w:val="clear" w:color="auto" w:fill="D9D9D9" w:themeFill="background1" w:themeFillShade="D9"/>
          </w:tcPr>
          <w:p w14:paraId="23A035F7" w14:textId="77777777" w:rsidR="000A534B" w:rsidRPr="00796070" w:rsidRDefault="000A534B">
            <w:pPr>
              <w:rPr>
                <w:b/>
              </w:rPr>
            </w:pPr>
            <w:r w:rsidRPr="00796070">
              <w:rPr>
                <w:b/>
              </w:rPr>
              <w:t>File name</w:t>
            </w:r>
          </w:p>
        </w:tc>
        <w:tc>
          <w:tcPr>
            <w:tcW w:w="4487" w:type="dxa"/>
            <w:shd w:val="clear" w:color="auto" w:fill="D9D9D9" w:themeFill="background1" w:themeFillShade="D9"/>
          </w:tcPr>
          <w:p w14:paraId="54431427" w14:textId="77777777" w:rsidR="000A534B" w:rsidRPr="00796070" w:rsidRDefault="000A534B">
            <w:pPr>
              <w:rPr>
                <w:b/>
              </w:rPr>
            </w:pPr>
            <w:r w:rsidRPr="00796070">
              <w:rPr>
                <w:b/>
              </w:rPr>
              <w:t>Remark</w:t>
            </w:r>
          </w:p>
        </w:tc>
      </w:tr>
      <w:tr w:rsidR="000A534B" w14:paraId="1E58119B" w14:textId="77777777" w:rsidTr="00A76918">
        <w:tc>
          <w:tcPr>
            <w:tcW w:w="4529" w:type="dxa"/>
          </w:tcPr>
          <w:p w14:paraId="54CBD8B4" w14:textId="77777777" w:rsidR="000A534B" w:rsidRDefault="000A534B">
            <w:r>
              <w:t>allocation.m</w:t>
            </w:r>
          </w:p>
        </w:tc>
        <w:tc>
          <w:tcPr>
            <w:tcW w:w="4487" w:type="dxa"/>
          </w:tcPr>
          <w:p w14:paraId="2B455845" w14:textId="77777777" w:rsidR="000A534B" w:rsidRDefault="009C10A6" w:rsidP="009C10A6">
            <w:r>
              <w:t>Component for carbon a</w:t>
            </w:r>
            <w:r w:rsidR="00796070">
              <w:t>llocation in the carbon dynamic model</w:t>
            </w:r>
          </w:p>
        </w:tc>
      </w:tr>
      <w:tr w:rsidR="000A534B" w14:paraId="635DD912" w14:textId="77777777" w:rsidTr="00A76918">
        <w:tc>
          <w:tcPr>
            <w:tcW w:w="4529" w:type="dxa"/>
            <w:tcBorders>
              <w:bottom w:val="single" w:sz="4" w:space="0" w:color="auto"/>
            </w:tcBorders>
          </w:tcPr>
          <w:p w14:paraId="33A8262D" w14:textId="77777777" w:rsidR="000A534B" w:rsidRDefault="000A534B">
            <w:r>
              <w:lastRenderedPageBreak/>
              <w:t>assimilation.m</w:t>
            </w:r>
          </w:p>
        </w:tc>
        <w:tc>
          <w:tcPr>
            <w:tcW w:w="4487" w:type="dxa"/>
            <w:tcBorders>
              <w:bottom w:val="single" w:sz="4" w:space="0" w:color="auto"/>
            </w:tcBorders>
          </w:tcPr>
          <w:p w14:paraId="54CD4F08" w14:textId="77777777" w:rsidR="000A534B" w:rsidRDefault="009C10A6" w:rsidP="009C10A6">
            <w:r>
              <w:t>Component for carbon a</w:t>
            </w:r>
            <w:r w:rsidR="00796070">
              <w:t>ssimilation in the carbon dynamic model</w:t>
            </w:r>
          </w:p>
        </w:tc>
      </w:tr>
      <w:tr w:rsidR="0048605B" w14:paraId="0FD136AE" w14:textId="77777777" w:rsidTr="00A76918">
        <w:tc>
          <w:tcPr>
            <w:tcW w:w="4529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14:paraId="6C638CE6" w14:textId="6B59CD79" w:rsidR="00D80D70" w:rsidRDefault="00827AC7">
            <w:r>
              <w:t>c</w:t>
            </w:r>
            <w:r w:rsidR="00D80D70">
              <w:t>lock_RHS.m</w:t>
            </w:r>
          </w:p>
        </w:tc>
        <w:tc>
          <w:tcPr>
            <w:tcW w:w="4487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14:paraId="42213A95" w14:textId="0446CFC8" w:rsidR="00D80D70" w:rsidRDefault="00D80D70" w:rsidP="009C10A6">
            <w:r>
              <w:t>ODE for the circadian clock portion of the photoperiodism model</w:t>
            </w:r>
          </w:p>
        </w:tc>
      </w:tr>
      <w:tr w:rsidR="00A76918" w14:paraId="49786F6B" w14:textId="77777777" w:rsidTr="00A76918">
        <w:tc>
          <w:tcPr>
            <w:tcW w:w="452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C5EB275" w14:textId="3D87B70B" w:rsidR="00A76918" w:rsidRDefault="00A76918" w:rsidP="00A76918">
            <w:r w:rsidRPr="00730554">
              <w:rPr>
                <w:rFonts w:cstheme="minorHAnsi"/>
                <w:color w:val="000000"/>
                <w:lang w:val="en-US"/>
              </w:rPr>
              <w:t>diagnosic_photoperiodism_mod_vs_obs.m</w:t>
            </w:r>
          </w:p>
        </w:tc>
        <w:tc>
          <w:tcPr>
            <w:tcW w:w="44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7F1272C" w14:textId="41DFC2AF" w:rsidR="00A76918" w:rsidRDefault="00A76918" w:rsidP="00A76918">
            <w:r>
              <w:t>Calls extract_model_dynamics_multiday.m to allow comparison between dynamics of a given molecular output on a given day to observed data</w:t>
            </w:r>
            <w:r w:rsidR="0090372C">
              <w:t xml:space="preserve"> for model diagnostics</w:t>
            </w:r>
          </w:p>
        </w:tc>
      </w:tr>
      <w:tr w:rsidR="00A76918" w14:paraId="5DFE16DD" w14:textId="77777777" w:rsidTr="00A76918">
        <w:tc>
          <w:tcPr>
            <w:tcW w:w="4529" w:type="dxa"/>
            <w:shd w:val="clear" w:color="auto" w:fill="FFFFFF" w:themeFill="background1"/>
          </w:tcPr>
          <w:p w14:paraId="225D6859" w14:textId="1E9ED051" w:rsidR="00A76918" w:rsidRDefault="00A76918" w:rsidP="00A76918">
            <w:r w:rsidRPr="00730554">
              <w:rPr>
                <w:rFonts w:cstheme="minorHAnsi"/>
                <w:color w:val="000000"/>
                <w:lang w:val="en-US"/>
              </w:rPr>
              <w:t>extract_model_dynamics_multiday</w:t>
            </w:r>
            <w:r w:rsidRPr="00730554">
              <w:rPr>
                <w:rFonts w:cstheme="minorHAnsi"/>
              </w:rPr>
              <w:t>.m</w:t>
            </w:r>
          </w:p>
        </w:tc>
        <w:tc>
          <w:tcPr>
            <w:tcW w:w="4487" w:type="dxa"/>
            <w:shd w:val="clear" w:color="auto" w:fill="FFFFFF" w:themeFill="background1"/>
          </w:tcPr>
          <w:p w14:paraId="7478EBE1" w14:textId="0BE61C0C" w:rsidR="00A76918" w:rsidRDefault="0090372C" w:rsidP="00A76918">
            <w:r>
              <w:t xml:space="preserve">Extracts dynamics of a given molecular output for a given day and over several days for model diagnostics </w:t>
            </w:r>
          </w:p>
        </w:tc>
      </w:tr>
      <w:tr w:rsidR="00A76918" w14:paraId="3BF37A09" w14:textId="77777777" w:rsidTr="00A76918">
        <w:tc>
          <w:tcPr>
            <w:tcW w:w="4529" w:type="dxa"/>
            <w:tcBorders>
              <w:bottom w:val="single" w:sz="4" w:space="0" w:color="auto"/>
            </w:tcBorders>
          </w:tcPr>
          <w:p w14:paraId="77C00D80" w14:textId="77777777" w:rsidR="00A76918" w:rsidRDefault="00A76918" w:rsidP="00A76918">
            <w:r>
              <w:t>flowering4bcjac.m</w:t>
            </w:r>
          </w:p>
        </w:tc>
        <w:tc>
          <w:tcPr>
            <w:tcW w:w="4487" w:type="dxa"/>
            <w:tcBorders>
              <w:bottom w:val="single" w:sz="4" w:space="0" w:color="auto"/>
            </w:tcBorders>
          </w:tcPr>
          <w:p w14:paraId="1DD2D2F3" w14:textId="77777777" w:rsidR="00A76918" w:rsidRDefault="00A76918" w:rsidP="00A76918">
            <w:r>
              <w:t>Jacobian for the ODE solver</w:t>
            </w:r>
          </w:p>
        </w:tc>
      </w:tr>
      <w:tr w:rsidR="00E076EE" w14:paraId="6CE78095" w14:textId="77777777" w:rsidTr="00A76918">
        <w:tc>
          <w:tcPr>
            <w:tcW w:w="4529" w:type="dxa"/>
            <w:shd w:val="clear" w:color="auto" w:fill="FBD4B4" w:themeFill="accent6" w:themeFillTint="66"/>
          </w:tcPr>
          <w:p w14:paraId="34D55C14" w14:textId="16E69D57" w:rsidR="00E076EE" w:rsidRDefault="00E076EE" w:rsidP="00A76918">
            <w:r>
              <w:t>Flowering_RHS_CO_SVP.m</w:t>
            </w:r>
          </w:p>
        </w:tc>
        <w:tc>
          <w:tcPr>
            <w:tcW w:w="4487" w:type="dxa"/>
            <w:shd w:val="clear" w:color="auto" w:fill="FBD4B4" w:themeFill="accent6" w:themeFillTint="66"/>
          </w:tcPr>
          <w:p w14:paraId="783A3A9D" w14:textId="3CB57905" w:rsidR="00E076EE" w:rsidRDefault="00E076EE" w:rsidP="00A76918">
            <w:r>
              <w:t>ODE for flowering gene expression portion of the photoperiodism model</w:t>
            </w:r>
            <w:r w:rsidR="001A212E">
              <w:t>,</w:t>
            </w:r>
            <w:r>
              <w:t xml:space="preserve"> </w:t>
            </w:r>
            <w:r w:rsidR="001A212E">
              <w:t xml:space="preserve">also </w:t>
            </w:r>
            <w:r>
              <w:t>includes</w:t>
            </w:r>
            <w:r w:rsidR="001A212E">
              <w:t xml:space="preserve"> temperature influence on CO and SVP</w:t>
            </w:r>
          </w:p>
        </w:tc>
      </w:tr>
      <w:tr w:rsidR="00A76918" w14:paraId="5FCC7BD8" w14:textId="77777777" w:rsidTr="00A76918">
        <w:tc>
          <w:tcPr>
            <w:tcW w:w="4529" w:type="dxa"/>
            <w:shd w:val="clear" w:color="auto" w:fill="FBD4B4" w:themeFill="accent6" w:themeFillTint="66"/>
          </w:tcPr>
          <w:p w14:paraId="069D893C" w14:textId="4FAAC9BA" w:rsidR="00A76918" w:rsidRDefault="00A76918" w:rsidP="00A76918">
            <w:r>
              <w:t>frameworkmodel_v1_5.m</w:t>
            </w:r>
          </w:p>
        </w:tc>
        <w:tc>
          <w:tcPr>
            <w:tcW w:w="4487" w:type="dxa"/>
            <w:shd w:val="clear" w:color="auto" w:fill="FBD4B4" w:themeFill="accent6" w:themeFillTint="66"/>
          </w:tcPr>
          <w:p w14:paraId="64A66DBB" w14:textId="77777777" w:rsidR="00A76918" w:rsidRDefault="00A76918" w:rsidP="00A76918">
            <w:r>
              <w:t xml:space="preserve">Main run function file </w:t>
            </w:r>
          </w:p>
        </w:tc>
      </w:tr>
      <w:tr w:rsidR="00A76918" w14:paraId="4DF11FC8" w14:textId="77777777" w:rsidTr="00A76918">
        <w:tc>
          <w:tcPr>
            <w:tcW w:w="4529" w:type="dxa"/>
          </w:tcPr>
          <w:p w14:paraId="42B7F04D" w14:textId="680F9FC1" w:rsidR="00A76918" w:rsidRDefault="00A76918" w:rsidP="00A76918">
            <w:r>
              <w:t>ini_carbon_balance.m</w:t>
            </w:r>
          </w:p>
        </w:tc>
        <w:tc>
          <w:tcPr>
            <w:tcW w:w="4487" w:type="dxa"/>
          </w:tcPr>
          <w:p w14:paraId="258A83DB" w14:textId="77777777" w:rsidR="00A76918" w:rsidRDefault="00A76918" w:rsidP="00A76918">
            <w:r>
              <w:t>Initialisation of the carbon dynamic model</w:t>
            </w:r>
          </w:p>
        </w:tc>
      </w:tr>
      <w:tr w:rsidR="00A76918" w14:paraId="661C79EA" w14:textId="77777777" w:rsidTr="00A76918">
        <w:tc>
          <w:tcPr>
            <w:tcW w:w="4529" w:type="dxa"/>
          </w:tcPr>
          <w:p w14:paraId="365D107A" w14:textId="1EF472A8" w:rsidR="00A76918" w:rsidRDefault="00A76918" w:rsidP="00A76918">
            <w:r>
              <w:t>link_clock_flwr.m</w:t>
            </w:r>
          </w:p>
        </w:tc>
        <w:tc>
          <w:tcPr>
            <w:tcW w:w="4487" w:type="dxa"/>
          </w:tcPr>
          <w:p w14:paraId="2B4DE37A" w14:textId="617F7625" w:rsidR="00A76918" w:rsidRDefault="00A76918" w:rsidP="00A76918">
            <w:r>
              <w:t>ODE solver to entrain the photoperiodism (clock) model prior to actual start-time to determine the stable limit cycle</w:t>
            </w:r>
          </w:p>
        </w:tc>
      </w:tr>
      <w:tr w:rsidR="00A76918" w14:paraId="75E09CD8" w14:textId="77777777" w:rsidTr="00A76918">
        <w:tc>
          <w:tcPr>
            <w:tcW w:w="4529" w:type="dxa"/>
          </w:tcPr>
          <w:p w14:paraId="6D7DE17E" w14:textId="77777777" w:rsidR="00A76918" w:rsidRDefault="00A76918" w:rsidP="00A76918">
            <w:r>
              <w:t>mainres.m</w:t>
            </w:r>
          </w:p>
        </w:tc>
        <w:tc>
          <w:tcPr>
            <w:tcW w:w="4487" w:type="dxa"/>
          </w:tcPr>
          <w:p w14:paraId="114096A9" w14:textId="77777777" w:rsidR="00A76918" w:rsidRDefault="00A76918" w:rsidP="00A76918">
            <w:r>
              <w:t>Component for maintenance respiration in the carbon dynamic model</w:t>
            </w:r>
          </w:p>
        </w:tc>
      </w:tr>
      <w:tr w:rsidR="00A76918" w14:paraId="22950C96" w14:textId="77777777" w:rsidTr="00A76918">
        <w:tc>
          <w:tcPr>
            <w:tcW w:w="4529" w:type="dxa"/>
          </w:tcPr>
          <w:p w14:paraId="44EE074D" w14:textId="77777777" w:rsidR="00A76918" w:rsidRDefault="00A76918" w:rsidP="00A76918">
            <w:r>
              <w:t>organdemand.m</w:t>
            </w:r>
          </w:p>
        </w:tc>
        <w:tc>
          <w:tcPr>
            <w:tcW w:w="4487" w:type="dxa"/>
          </w:tcPr>
          <w:p w14:paraId="7A9AE01F" w14:textId="77777777" w:rsidR="00A76918" w:rsidRDefault="00A76918" w:rsidP="00A76918">
            <w:r>
              <w:t>Component for organ demand in the carbon dynamic model</w:t>
            </w:r>
          </w:p>
        </w:tc>
      </w:tr>
      <w:tr w:rsidR="00A76918" w14:paraId="1A4EE5F9" w14:textId="77777777" w:rsidTr="00A76918">
        <w:tc>
          <w:tcPr>
            <w:tcW w:w="4529" w:type="dxa"/>
            <w:tcBorders>
              <w:bottom w:val="single" w:sz="4" w:space="0" w:color="auto"/>
            </w:tcBorders>
          </w:tcPr>
          <w:p w14:paraId="4B108BC4" w14:textId="77777777" w:rsidR="00A76918" w:rsidRDefault="00A76918" w:rsidP="00A76918">
            <w:r>
              <w:t>parameter.mat</w:t>
            </w:r>
          </w:p>
        </w:tc>
        <w:tc>
          <w:tcPr>
            <w:tcW w:w="4487" w:type="dxa"/>
            <w:tcBorders>
              <w:bottom w:val="single" w:sz="4" w:space="0" w:color="auto"/>
            </w:tcBorders>
          </w:tcPr>
          <w:p w14:paraId="54CEBDA9" w14:textId="77777777" w:rsidR="00A76918" w:rsidRDefault="00A76918" w:rsidP="00A76918">
            <w:r>
              <w:t>Parameter values for all except the photoperiodism model</w:t>
            </w:r>
          </w:p>
        </w:tc>
      </w:tr>
      <w:tr w:rsidR="00A76918" w14:paraId="0924155B" w14:textId="77777777" w:rsidTr="00A76918">
        <w:tc>
          <w:tcPr>
            <w:tcW w:w="4529" w:type="dxa"/>
            <w:shd w:val="clear" w:color="auto" w:fill="FBD4B4" w:themeFill="accent6" w:themeFillTint="66"/>
          </w:tcPr>
          <w:p w14:paraId="5FD9324F" w14:textId="77777777" w:rsidR="00A76918" w:rsidRDefault="00A76918" w:rsidP="00A76918">
            <w:r>
              <w:t>phenology.m</w:t>
            </w:r>
          </w:p>
        </w:tc>
        <w:tc>
          <w:tcPr>
            <w:tcW w:w="4487" w:type="dxa"/>
            <w:shd w:val="clear" w:color="auto" w:fill="FBD4B4" w:themeFill="accent6" w:themeFillTint="66"/>
          </w:tcPr>
          <w:p w14:paraId="2A6BEB06" w14:textId="77777777" w:rsidR="00A76918" w:rsidRDefault="00A76918" w:rsidP="00A76918">
            <w:r>
              <w:t>Main run function for the photothermal model</w:t>
            </w:r>
          </w:p>
        </w:tc>
      </w:tr>
      <w:tr w:rsidR="00A76918" w14:paraId="5FC8548A" w14:textId="77777777" w:rsidTr="00A76918">
        <w:tc>
          <w:tcPr>
            <w:tcW w:w="4529" w:type="dxa"/>
            <w:tcBorders>
              <w:bottom w:val="single" w:sz="4" w:space="0" w:color="auto"/>
            </w:tcBorders>
          </w:tcPr>
          <w:p w14:paraId="4854052C" w14:textId="77777777" w:rsidR="00A76918" w:rsidRDefault="00A76918" w:rsidP="00A76918">
            <w:r>
              <w:t>photosynthesis.m</w:t>
            </w:r>
          </w:p>
        </w:tc>
        <w:tc>
          <w:tcPr>
            <w:tcW w:w="4487" w:type="dxa"/>
            <w:tcBorders>
              <w:bottom w:val="single" w:sz="4" w:space="0" w:color="auto"/>
            </w:tcBorders>
          </w:tcPr>
          <w:p w14:paraId="5A573CE7" w14:textId="77777777" w:rsidR="00A76918" w:rsidRDefault="00A76918" w:rsidP="00A76918">
            <w:r>
              <w:t xml:space="preserve">Photosynthesis component (the Farquhar model) in the carbon dynamic model </w:t>
            </w:r>
          </w:p>
        </w:tc>
      </w:tr>
      <w:tr w:rsidR="00A76918" w14:paraId="7DB24BCE" w14:textId="77777777" w:rsidTr="00A76918">
        <w:tc>
          <w:tcPr>
            <w:tcW w:w="4529" w:type="dxa"/>
            <w:shd w:val="clear" w:color="auto" w:fill="FBD4B4" w:themeFill="accent6" w:themeFillTint="66"/>
          </w:tcPr>
          <w:p w14:paraId="23601E2E" w14:textId="77777777" w:rsidR="00A76918" w:rsidRDefault="00A76918" w:rsidP="00A76918">
            <w:r>
              <w:t>plant_carbon_balance.m</w:t>
            </w:r>
          </w:p>
        </w:tc>
        <w:tc>
          <w:tcPr>
            <w:tcW w:w="4487" w:type="dxa"/>
            <w:shd w:val="clear" w:color="auto" w:fill="FBD4B4" w:themeFill="accent6" w:themeFillTint="66"/>
          </w:tcPr>
          <w:p w14:paraId="3972A1B4" w14:textId="77777777" w:rsidR="00A76918" w:rsidRDefault="00A76918" w:rsidP="00A76918">
            <w:r>
              <w:t>Main run function for the carbon dynamic model</w:t>
            </w:r>
          </w:p>
        </w:tc>
      </w:tr>
      <w:tr w:rsidR="00A76918" w14:paraId="3B6448A9" w14:textId="77777777" w:rsidTr="00A76918">
        <w:tc>
          <w:tcPr>
            <w:tcW w:w="4529" w:type="dxa"/>
          </w:tcPr>
          <w:p w14:paraId="3C1320BC" w14:textId="2621E66E" w:rsidR="00A76918" w:rsidRDefault="00A76918" w:rsidP="00A76918">
            <w:r>
              <w:t>sublink_clock_flwr.m</w:t>
            </w:r>
          </w:p>
        </w:tc>
        <w:tc>
          <w:tcPr>
            <w:tcW w:w="4487" w:type="dxa"/>
          </w:tcPr>
          <w:p w14:paraId="44DBB2B9" w14:textId="77777777" w:rsidR="00A76918" w:rsidRDefault="00A76918" w:rsidP="00A76918">
            <w:r>
              <w:t xml:space="preserve">ODE solver for subsequent time points </w:t>
            </w:r>
          </w:p>
        </w:tc>
      </w:tr>
      <w:tr w:rsidR="00A76918" w14:paraId="2EEC5C44" w14:textId="77777777" w:rsidTr="00A76918">
        <w:tc>
          <w:tcPr>
            <w:tcW w:w="4529" w:type="dxa"/>
          </w:tcPr>
          <w:p w14:paraId="114452FD" w14:textId="77777777" w:rsidR="00A76918" w:rsidRDefault="00A76918" w:rsidP="00A76918">
            <w:r>
              <w:t>translocation.m</w:t>
            </w:r>
          </w:p>
        </w:tc>
        <w:tc>
          <w:tcPr>
            <w:tcW w:w="4487" w:type="dxa"/>
          </w:tcPr>
          <w:p w14:paraId="0530745A" w14:textId="77777777" w:rsidR="00A76918" w:rsidRDefault="00A76918" w:rsidP="00A76918">
            <w:r>
              <w:t>Translocation component in the carbon dynamic model</w:t>
            </w:r>
          </w:p>
        </w:tc>
      </w:tr>
      <w:tr w:rsidR="00A76918" w14:paraId="3703165C" w14:textId="77777777" w:rsidTr="00A76918">
        <w:tc>
          <w:tcPr>
            <w:tcW w:w="4529" w:type="dxa"/>
          </w:tcPr>
          <w:p w14:paraId="3C9C5FB1" w14:textId="77777777" w:rsidR="00A76918" w:rsidRDefault="00A76918" w:rsidP="00A76918">
            <w:r>
              <w:t>vpaper.mat</w:t>
            </w:r>
          </w:p>
        </w:tc>
        <w:tc>
          <w:tcPr>
            <w:tcW w:w="4487" w:type="dxa"/>
          </w:tcPr>
          <w:p w14:paraId="560FCB9C" w14:textId="77777777" w:rsidR="00A76918" w:rsidRDefault="00A76918" w:rsidP="00A76918">
            <w:r>
              <w:t>Parameter values for the photoperiodism model</w:t>
            </w:r>
          </w:p>
        </w:tc>
      </w:tr>
      <w:tr w:rsidR="003E433D" w14:paraId="59A88B58" w14:textId="77777777" w:rsidTr="00A76918">
        <w:tc>
          <w:tcPr>
            <w:tcW w:w="4529" w:type="dxa"/>
          </w:tcPr>
          <w:p w14:paraId="589614D3" w14:textId="52D86B72" w:rsidR="003E433D" w:rsidRDefault="003E433D" w:rsidP="00A76918">
            <w:r>
              <w:t>wrapper.m</w:t>
            </w:r>
          </w:p>
        </w:tc>
        <w:tc>
          <w:tcPr>
            <w:tcW w:w="4487" w:type="dxa"/>
          </w:tcPr>
          <w:p w14:paraId="10A9B59A" w14:textId="055C1A67" w:rsidR="003E433D" w:rsidRDefault="00383FB1" w:rsidP="00A76918">
            <w:r>
              <w:t>Used to run frameworkmodel_v1_5.m against dynamic light and temperature conditions and plot various diagnostic outputs</w:t>
            </w:r>
          </w:p>
        </w:tc>
      </w:tr>
      <w:tr w:rsidR="00A76918" w14:paraId="7CE81138" w14:textId="77777777" w:rsidTr="00A76918">
        <w:tc>
          <w:tcPr>
            <w:tcW w:w="4529" w:type="dxa"/>
          </w:tcPr>
          <w:p w14:paraId="0C7D967A" w14:textId="5FE2FF91" w:rsidR="00A76918" w:rsidRDefault="00A76918" w:rsidP="00A76918">
            <w:r>
              <w:t>wthr_[…].txt</w:t>
            </w:r>
          </w:p>
        </w:tc>
        <w:tc>
          <w:tcPr>
            <w:tcW w:w="4487" w:type="dxa"/>
          </w:tcPr>
          <w:p w14:paraId="49026BA2" w14:textId="396D85D5" w:rsidR="00A76918" w:rsidRDefault="00A76918" w:rsidP="00A76918">
            <w:r>
              <w:t xml:space="preserve">Index files for the meteorological data. Note: set lights on (dawn) to time 0 if comparing molecular outputs to observed time courses (dawn set as ZT0) </w:t>
            </w:r>
          </w:p>
        </w:tc>
      </w:tr>
    </w:tbl>
    <w:p w14:paraId="6DE99CB5" w14:textId="15ED9894" w:rsidR="000A534B" w:rsidRPr="00347008" w:rsidRDefault="00B815FD" w:rsidP="00796070">
      <w:r>
        <w:t>The main function files for the existing models are highlighted in orange. Note that the functional-structural plant model is embedded within the main framework model.</w:t>
      </w:r>
      <w:r w:rsidR="00347008">
        <w:t xml:space="preserve"> Accumulation of </w:t>
      </w:r>
      <w:r w:rsidR="00347008">
        <w:rPr>
          <w:i/>
          <w:iCs/>
        </w:rPr>
        <w:t xml:space="preserve">FT </w:t>
      </w:r>
      <w:r w:rsidR="00347008">
        <w:t xml:space="preserve">with leaf growth is also included in the framework model. </w:t>
      </w:r>
    </w:p>
    <w:sectPr w:rsidR="000A534B" w:rsidRPr="003470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11351B"/>
    <w:multiLevelType w:val="hybridMultilevel"/>
    <w:tmpl w:val="E13C6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4D6A46"/>
    <w:multiLevelType w:val="hybridMultilevel"/>
    <w:tmpl w:val="DB0298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E0496E"/>
    <w:multiLevelType w:val="hybridMultilevel"/>
    <w:tmpl w:val="A3B00C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A4DE7"/>
    <w:multiLevelType w:val="hybridMultilevel"/>
    <w:tmpl w:val="77F6B1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EEE1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D53C68"/>
    <w:multiLevelType w:val="hybridMultilevel"/>
    <w:tmpl w:val="8BCA4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F05"/>
    <w:rsid w:val="000103AD"/>
    <w:rsid w:val="000709AD"/>
    <w:rsid w:val="00073934"/>
    <w:rsid w:val="0009264E"/>
    <w:rsid w:val="000A534B"/>
    <w:rsid w:val="00113C9B"/>
    <w:rsid w:val="00124CFC"/>
    <w:rsid w:val="00162F8D"/>
    <w:rsid w:val="001730B2"/>
    <w:rsid w:val="0018456D"/>
    <w:rsid w:val="001A212E"/>
    <w:rsid w:val="002431BA"/>
    <w:rsid w:val="00262457"/>
    <w:rsid w:val="002C4205"/>
    <w:rsid w:val="00347008"/>
    <w:rsid w:val="00383FB1"/>
    <w:rsid w:val="003B2C3B"/>
    <w:rsid w:val="003E433D"/>
    <w:rsid w:val="00482F05"/>
    <w:rsid w:val="0048605B"/>
    <w:rsid w:val="00486680"/>
    <w:rsid w:val="00493018"/>
    <w:rsid w:val="004A04D0"/>
    <w:rsid w:val="005C2028"/>
    <w:rsid w:val="00636ADB"/>
    <w:rsid w:val="006C30F8"/>
    <w:rsid w:val="00722670"/>
    <w:rsid w:val="00730554"/>
    <w:rsid w:val="00776C89"/>
    <w:rsid w:val="00796070"/>
    <w:rsid w:val="00826C6E"/>
    <w:rsid w:val="00827AC7"/>
    <w:rsid w:val="00831F05"/>
    <w:rsid w:val="00854D24"/>
    <w:rsid w:val="008A2C28"/>
    <w:rsid w:val="0090372C"/>
    <w:rsid w:val="00927961"/>
    <w:rsid w:val="009C10A6"/>
    <w:rsid w:val="00A46DA3"/>
    <w:rsid w:val="00A76918"/>
    <w:rsid w:val="00A86DC0"/>
    <w:rsid w:val="00A876A9"/>
    <w:rsid w:val="00AA5A71"/>
    <w:rsid w:val="00B815FD"/>
    <w:rsid w:val="00BA7D79"/>
    <w:rsid w:val="00BB31F1"/>
    <w:rsid w:val="00BC167E"/>
    <w:rsid w:val="00BC72A5"/>
    <w:rsid w:val="00BE0E47"/>
    <w:rsid w:val="00BE30C9"/>
    <w:rsid w:val="00D32387"/>
    <w:rsid w:val="00D80D70"/>
    <w:rsid w:val="00DD62A0"/>
    <w:rsid w:val="00E076EE"/>
    <w:rsid w:val="00F27C00"/>
    <w:rsid w:val="00F71ECB"/>
    <w:rsid w:val="00FC3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BD195"/>
  <w15:docId w15:val="{5E5F5B66-9BB0-4936-A2BF-7FF02D2B3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53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26C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12582</TotalTime>
  <Pages>2</Pages>
  <Words>683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Edinburgh</Company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Yin Hoon Chew</dc:creator>
  <cp:keywords/>
  <dc:description/>
  <cp:lastModifiedBy>Kinmonth-Schultz, Hannah Abigail</cp:lastModifiedBy>
  <cp:revision>12</cp:revision>
  <dcterms:created xsi:type="dcterms:W3CDTF">2019-06-26T22:31:00Z</dcterms:created>
  <dcterms:modified xsi:type="dcterms:W3CDTF">2020-08-14T03:13:00Z</dcterms:modified>
</cp:coreProperties>
</file>